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0B" w:rsidRDefault="0058710B" w:rsidP="00587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Toruń, dnia 24.02.2022 r. </w:t>
      </w:r>
    </w:p>
    <w:p w:rsidR="0058710B" w:rsidRPr="00CA5341" w:rsidRDefault="0058710B" w:rsidP="0058710B">
      <w:pPr>
        <w:rPr>
          <w:rFonts w:ascii="Times New Roman" w:hAnsi="Times New Roman" w:cs="Times New Roman"/>
          <w:b/>
        </w:rPr>
      </w:pPr>
    </w:p>
    <w:p w:rsidR="0058710B" w:rsidRDefault="0058710B" w:rsidP="00587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58710B" w:rsidRDefault="0058710B" w:rsidP="0058710B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58710B" w:rsidRDefault="0058710B" w:rsidP="0058710B">
      <w:pPr>
        <w:rPr>
          <w:rFonts w:ascii="Times New Roman" w:hAnsi="Times New Roman" w:cs="Times New Roman"/>
          <w:b/>
        </w:rPr>
      </w:pPr>
    </w:p>
    <w:p w:rsidR="0058710B" w:rsidRPr="000F785C" w:rsidRDefault="0058710B" w:rsidP="0058710B">
      <w:pPr>
        <w:rPr>
          <w:rFonts w:ascii="Arial" w:hAnsi="Arial" w:cs="Arial"/>
        </w:rPr>
      </w:pPr>
      <w:r w:rsidRPr="000F785C">
        <w:rPr>
          <w:rFonts w:ascii="Arial" w:hAnsi="Arial" w:cs="Arial"/>
        </w:rPr>
        <w:t>Zamówienie na wykonanie robót budowlanych poza ustawą PZP</w:t>
      </w:r>
    </w:p>
    <w:p w:rsidR="0058710B" w:rsidRDefault="0058710B" w:rsidP="0058710B">
      <w:pPr>
        <w:jc w:val="both"/>
        <w:rPr>
          <w:rFonts w:ascii="Times New Roman" w:hAnsi="Times New Roman" w:cs="Times New Roman"/>
        </w:rPr>
      </w:pPr>
    </w:p>
    <w:p w:rsidR="0058710B" w:rsidRPr="0097584F" w:rsidRDefault="0058710B" w:rsidP="0058710B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>Centrum Kształcenia Zawodowego w Toruniu ul. Św. Józefa 26A jako Zamawiający zaprasza do złożenia oferty cenowej na wykonanie prac remontowych – budowlanych w pomieszczeniach dydaktycznych CKZ polegających na:</w:t>
      </w:r>
    </w:p>
    <w:p w:rsidR="0058710B" w:rsidRPr="0097584F" w:rsidRDefault="0058710B" w:rsidP="005871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>Opróżnieniu pomieszczeń dydaktycznych z maszyn przemysłowych oraz innego sprzętu dydaktycznego.</w:t>
      </w:r>
    </w:p>
    <w:p w:rsidR="0058710B" w:rsidRPr="0097584F" w:rsidRDefault="0058710B" w:rsidP="005871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 xml:space="preserve">Wylaniu posadzki betonowej o normie odpowiadającej warstwie betonu stosowanego w halach maszynowych z umiejscowieniem w nich maszyn przemysłowych (posadzka wzmocniona). </w:t>
      </w:r>
    </w:p>
    <w:p w:rsidR="0058710B" w:rsidRPr="0097584F" w:rsidRDefault="0058710B" w:rsidP="0058710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>Pokrycie całej wylewki betonowej powłoką epoksydową o następujących właściwościach: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dwuskładnikowa, wodna dyspersja żywic epoksydowych do aplikacji wałkiem lub pędzlem lub natryskowo.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przystosowana do aplikacji na kilkudniowy beton o wilgotności do 10% bardzo twarda, odporna na ścieranie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odporna na temperaturę w suchym środowisku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odporna na oleje i rozpuszczalniki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tworzy estetyczną powłokę, łatwą do utrzymania w czystości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do zastosowania wewnętrznego, zarówno na podłogach, jak i ścianach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nakładana w dwóch powłokach (pierwsza warstwa rozcieńczona jako grunt)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powłoka o dekoracyjnym wyglądzie - opcja </w:t>
      </w:r>
      <w:hyperlink r:id="rId7" w:tooltip="Płatki dekoracyjne" w:history="1">
        <w:r w:rsidRPr="0097584F">
          <w:rPr>
            <w:rFonts w:ascii="Arial" w:eastAsia="Times New Roman" w:hAnsi="Arial" w:cs="Arial"/>
            <w:lang w:eastAsia="pl-PL"/>
          </w:rPr>
          <w:t>płatki dekoracyjne</w:t>
        </w:r>
      </w:hyperlink>
      <w:r w:rsidRPr="0097584F">
        <w:rPr>
          <w:rFonts w:ascii="Arial" w:eastAsia="Times New Roman" w:hAnsi="Arial" w:cs="Arial"/>
          <w:lang w:eastAsia="pl-PL"/>
        </w:rPr>
        <w:t xml:space="preserve"> na łączeniu podłogi ze ścianą.</w:t>
      </w:r>
    </w:p>
    <w:p w:rsidR="0058710B" w:rsidRPr="0097584F" w:rsidRDefault="0058710B" w:rsidP="005871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color w:val="000000"/>
          <w:lang w:eastAsia="pl-PL"/>
        </w:rPr>
        <w:t>antypoślizgowa podłoga epoksydowa - opcja </w:t>
      </w:r>
      <w:hyperlink r:id="rId8" w:tooltip="Dodatek antypoślizgowy" w:history="1">
        <w:r w:rsidRPr="0097584F">
          <w:rPr>
            <w:rFonts w:ascii="Arial" w:eastAsia="Times New Roman" w:hAnsi="Arial" w:cs="Arial"/>
            <w:lang w:eastAsia="pl-PL"/>
          </w:rPr>
          <w:t>dodatek antypoślizgowy</w:t>
        </w:r>
      </w:hyperlink>
    </w:p>
    <w:p w:rsidR="0058710B" w:rsidRDefault="0058710B" w:rsidP="0058710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Po zakończeniu prac związanych ze zrobieniem wylewki betonowej oraz pokryciu wylewki powłoką epoksydową ponowne usytuowanie maszyn i pomocy dydaktycznych do pomieszczeń.</w:t>
      </w:r>
    </w:p>
    <w:p w:rsidR="0058710B" w:rsidRPr="000F785C" w:rsidRDefault="0058710B" w:rsidP="00587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100% cena</w:t>
      </w:r>
      <w:r>
        <w:rPr>
          <w:rFonts w:ascii="Arial" w:eastAsia="Times New Roman" w:hAnsi="Arial" w:cs="Arial"/>
          <w:lang w:eastAsia="pl-PL"/>
        </w:rPr>
        <w:t>, pierwszeństwo wyboru będzie wobec oferty obejmującej największą liczbę etapów prac remontowych</w:t>
      </w:r>
      <w:r w:rsidRPr="0097584F">
        <w:rPr>
          <w:rFonts w:ascii="Arial" w:eastAsia="Times New Roman" w:hAnsi="Arial" w:cs="Arial"/>
          <w:lang w:eastAsia="pl-PL"/>
        </w:rPr>
        <w:t>.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powierzchnia robót budowlanych: 400 m</w:t>
      </w:r>
      <w:r w:rsidRPr="0097584F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robocizny.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9" w:history="1">
        <w:r w:rsidRPr="0097584F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Pr="0097584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Pr="0097584F">
        <w:rPr>
          <w:rFonts w:ascii="Arial" w:eastAsia="Times New Roman" w:hAnsi="Arial" w:cs="Arial"/>
          <w:b/>
          <w:lang w:eastAsia="pl-PL"/>
        </w:rPr>
        <w:t>04.03.2022 r. do godz. 15.00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lastRenderedPageBreak/>
        <w:t xml:space="preserve">Planowany termin </w:t>
      </w:r>
      <w:r>
        <w:rPr>
          <w:rFonts w:ascii="Arial" w:eastAsia="Times New Roman" w:hAnsi="Arial" w:cs="Arial"/>
          <w:lang w:eastAsia="pl-PL"/>
        </w:rPr>
        <w:t xml:space="preserve">podpisania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umowy i </w:t>
      </w:r>
      <w:r w:rsidRPr="0097584F">
        <w:rPr>
          <w:rFonts w:ascii="Arial" w:eastAsia="Times New Roman" w:hAnsi="Arial" w:cs="Arial"/>
          <w:lang w:eastAsia="pl-PL"/>
        </w:rPr>
        <w:t xml:space="preserve">rozpoczęcia prac: </w:t>
      </w:r>
      <w:r w:rsidRPr="0097584F">
        <w:rPr>
          <w:rFonts w:ascii="Arial" w:eastAsia="Times New Roman" w:hAnsi="Arial" w:cs="Arial"/>
          <w:b/>
          <w:lang w:eastAsia="pl-PL"/>
        </w:rPr>
        <w:t>10.03.2022 r.</w:t>
      </w:r>
      <w:r w:rsidRPr="0097584F">
        <w:rPr>
          <w:rFonts w:ascii="Arial" w:eastAsia="Times New Roman" w:hAnsi="Arial" w:cs="Arial"/>
          <w:lang w:eastAsia="pl-PL"/>
        </w:rPr>
        <w:t xml:space="preserve"> po uzgodnieniu z Zamawiającym.</w:t>
      </w:r>
    </w:p>
    <w:p w:rsidR="0058710B" w:rsidRPr="0097584F" w:rsidRDefault="0058710B" w:rsidP="0058710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mogą składać swoje oferty na poszczególne etapy </w:t>
      </w:r>
      <w:r>
        <w:rPr>
          <w:rFonts w:ascii="Arial" w:eastAsia="Times New Roman" w:hAnsi="Arial" w:cs="Arial"/>
          <w:lang w:eastAsia="pl-PL"/>
        </w:rPr>
        <w:t>prac remontowych</w:t>
      </w:r>
      <w:r w:rsidRPr="0097584F">
        <w:rPr>
          <w:rFonts w:ascii="Arial" w:eastAsia="Times New Roman" w:hAnsi="Arial" w:cs="Arial"/>
          <w:lang w:eastAsia="pl-PL"/>
        </w:rPr>
        <w:t xml:space="preserve"> wyszczególnione w pkt.1,2,3</w:t>
      </w:r>
      <w:r>
        <w:rPr>
          <w:rFonts w:ascii="Arial" w:eastAsia="Times New Roman" w:hAnsi="Arial" w:cs="Arial"/>
          <w:lang w:eastAsia="pl-PL"/>
        </w:rPr>
        <w:t>,</w:t>
      </w:r>
      <w:r w:rsidRPr="0097584F">
        <w:rPr>
          <w:rFonts w:ascii="Arial" w:eastAsia="Times New Roman" w:hAnsi="Arial" w:cs="Arial"/>
          <w:lang w:eastAsia="pl-PL"/>
        </w:rPr>
        <w:t>4 lub łącznie na wszystkie etapy budowy.</w:t>
      </w:r>
    </w:p>
    <w:p w:rsidR="0058710B" w:rsidRPr="0097584F" w:rsidRDefault="0058710B" w:rsidP="0058710B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58710B" w:rsidRPr="0097584F" w:rsidRDefault="0058710B" w:rsidP="0058710B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b/>
          <w:lang w:eastAsia="pl-PL"/>
        </w:rPr>
        <w:t>Uwaga.</w:t>
      </w:r>
    </w:p>
    <w:p w:rsidR="0058710B" w:rsidRPr="0097584F" w:rsidRDefault="0058710B" w:rsidP="0058710B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Zamawiający z uwagi na specyfikę prowadzonej działalności podzielił </w:t>
      </w:r>
      <w:r>
        <w:rPr>
          <w:rFonts w:ascii="Arial" w:eastAsia="Times New Roman" w:hAnsi="Arial" w:cs="Arial"/>
          <w:lang w:eastAsia="pl-PL"/>
        </w:rPr>
        <w:t>prace remontowe</w:t>
      </w:r>
      <w:r w:rsidRPr="0097584F">
        <w:rPr>
          <w:rFonts w:ascii="Arial" w:eastAsia="Times New Roman" w:hAnsi="Arial" w:cs="Arial"/>
          <w:lang w:eastAsia="pl-PL"/>
        </w:rPr>
        <w:t xml:space="preserve"> na etapy.</w:t>
      </w:r>
    </w:p>
    <w:p w:rsidR="0058710B" w:rsidRPr="0097584F" w:rsidRDefault="0058710B" w:rsidP="0058710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Etap pierwszy obejmuje prace </w:t>
      </w:r>
      <w:r>
        <w:rPr>
          <w:rFonts w:ascii="Arial" w:eastAsia="Times New Roman" w:hAnsi="Arial" w:cs="Arial"/>
          <w:lang w:eastAsia="pl-PL"/>
        </w:rPr>
        <w:t>remontowe</w:t>
      </w:r>
      <w:r w:rsidRPr="0097584F">
        <w:rPr>
          <w:rFonts w:ascii="Arial" w:eastAsia="Times New Roman" w:hAnsi="Arial" w:cs="Arial"/>
          <w:lang w:eastAsia="pl-PL"/>
        </w:rPr>
        <w:t xml:space="preserve"> w pomieszczeniu o </w:t>
      </w:r>
      <w:r>
        <w:rPr>
          <w:rFonts w:ascii="Arial" w:eastAsia="Times New Roman" w:hAnsi="Arial" w:cs="Arial"/>
          <w:lang w:eastAsia="pl-PL"/>
        </w:rPr>
        <w:t>powierzchni</w:t>
      </w:r>
      <w:r w:rsidRPr="0097584F">
        <w:rPr>
          <w:rFonts w:ascii="Arial" w:eastAsia="Times New Roman" w:hAnsi="Arial" w:cs="Arial"/>
          <w:lang w:eastAsia="pl-PL"/>
        </w:rPr>
        <w:t xml:space="preserve"> 50 m</w:t>
      </w:r>
      <w:r w:rsidRPr="0097584F">
        <w:rPr>
          <w:rFonts w:ascii="Arial" w:eastAsia="Times New Roman" w:hAnsi="Arial" w:cs="Arial"/>
          <w:vertAlign w:val="superscript"/>
          <w:lang w:eastAsia="pl-PL"/>
        </w:rPr>
        <w:t>2</w:t>
      </w:r>
      <w:r w:rsidRPr="0097584F">
        <w:rPr>
          <w:rFonts w:ascii="Arial" w:eastAsia="Times New Roman" w:hAnsi="Arial" w:cs="Arial"/>
          <w:lang w:eastAsia="pl-PL"/>
        </w:rPr>
        <w:t>. (wylewka betonowa oraz pokrycie wylewki warstwą ochronną epoksyd</w:t>
      </w:r>
      <w:r>
        <w:rPr>
          <w:rFonts w:ascii="Arial" w:eastAsia="Times New Roman" w:hAnsi="Arial" w:cs="Arial"/>
          <w:lang w:eastAsia="pl-PL"/>
        </w:rPr>
        <w:t>ową). Termin rozpoczęcia robót:</w:t>
      </w:r>
      <w:r w:rsidRPr="0097584F">
        <w:rPr>
          <w:rFonts w:ascii="Arial" w:eastAsia="Times New Roman" w:hAnsi="Arial" w:cs="Arial"/>
          <w:lang w:eastAsia="pl-PL"/>
        </w:rPr>
        <w:t xml:space="preserve"> niezwłocznie po wyłonieniu wykonawcy</w:t>
      </w:r>
      <w:r>
        <w:rPr>
          <w:rFonts w:ascii="Arial" w:eastAsia="Times New Roman" w:hAnsi="Arial" w:cs="Arial"/>
          <w:lang w:eastAsia="pl-PL"/>
        </w:rPr>
        <w:t xml:space="preserve"> – termin oddania pomieszczenia do użytkowania: przed 30.04.2022 r.;</w:t>
      </w:r>
    </w:p>
    <w:p w:rsidR="0058710B" w:rsidRPr="0097584F" w:rsidRDefault="0058710B" w:rsidP="0058710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7584F">
        <w:rPr>
          <w:rFonts w:ascii="Arial" w:hAnsi="Arial" w:cs="Arial"/>
        </w:rPr>
        <w:t>Etap drugi - opróżnieniu pomieszczeń dydaktycznych z maszyn przemysłowych oraz</w:t>
      </w:r>
      <w:r>
        <w:rPr>
          <w:rFonts w:ascii="Arial" w:hAnsi="Arial" w:cs="Arial"/>
        </w:rPr>
        <w:t xml:space="preserve"> innego sprzętu dydaktycznego;</w:t>
      </w:r>
    </w:p>
    <w:p w:rsidR="0058710B" w:rsidRPr="0097584F" w:rsidRDefault="0058710B" w:rsidP="0058710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Etap trzeci - wykonanie prac </w:t>
      </w:r>
      <w:r>
        <w:rPr>
          <w:rFonts w:ascii="Arial" w:eastAsia="Times New Roman" w:hAnsi="Arial" w:cs="Arial"/>
          <w:lang w:eastAsia="pl-PL"/>
        </w:rPr>
        <w:t>remontowych</w:t>
      </w:r>
      <w:r w:rsidRPr="0097584F">
        <w:rPr>
          <w:rFonts w:ascii="Arial" w:eastAsia="Times New Roman" w:hAnsi="Arial" w:cs="Arial"/>
          <w:lang w:eastAsia="pl-PL"/>
        </w:rPr>
        <w:t xml:space="preserve"> wraz z nałożeniem warstwy ochronnej epoksydowej – po przygotowaniu pomieszczeń do prowadzenia prac </w:t>
      </w:r>
      <w:r>
        <w:rPr>
          <w:rFonts w:ascii="Arial" w:eastAsia="Times New Roman" w:hAnsi="Arial" w:cs="Arial"/>
          <w:lang w:eastAsia="pl-PL"/>
        </w:rPr>
        <w:t>remontowych</w:t>
      </w:r>
      <w:r w:rsidRPr="0097584F">
        <w:rPr>
          <w:rFonts w:ascii="Arial" w:eastAsia="Times New Roman" w:hAnsi="Arial" w:cs="Arial"/>
          <w:lang w:eastAsia="pl-PL"/>
        </w:rPr>
        <w:t xml:space="preserve"> (350 m</w:t>
      </w:r>
      <w:r w:rsidRPr="0097584F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powierzchni);</w:t>
      </w:r>
    </w:p>
    <w:p w:rsidR="0058710B" w:rsidRDefault="0058710B" w:rsidP="0058710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Etap czwarty - usytuowanie maszyn i pomocy dydaktycznych w </w:t>
      </w:r>
      <w:r w:rsidRPr="00975015">
        <w:rPr>
          <w:rFonts w:ascii="Arial" w:eastAsia="Times New Roman" w:hAnsi="Arial" w:cs="Arial"/>
          <w:lang w:eastAsia="pl-PL"/>
        </w:rPr>
        <w:t>pomieszczeniach dydaktycznych.</w:t>
      </w:r>
    </w:p>
    <w:p w:rsidR="0058710B" w:rsidRPr="005D535F" w:rsidRDefault="0058710B" w:rsidP="0058710B">
      <w:pPr>
        <w:ind w:left="1080"/>
        <w:jc w:val="both"/>
        <w:rPr>
          <w:rFonts w:ascii="Arial" w:hAnsi="Arial" w:cs="Arial"/>
          <w:b/>
        </w:rPr>
      </w:pPr>
      <w:r w:rsidRPr="005D535F">
        <w:rPr>
          <w:rFonts w:ascii="Arial" w:eastAsia="Times New Roman" w:hAnsi="Arial" w:cs="Arial"/>
          <w:lang w:eastAsia="pl-PL"/>
        </w:rPr>
        <w:t>Okres realizacji etapów od 2 do 4 -</w:t>
      </w:r>
      <w:r w:rsidRPr="005D535F">
        <w:rPr>
          <w:rFonts w:ascii="Arial" w:hAnsi="Arial" w:cs="Arial"/>
        </w:rPr>
        <w:t xml:space="preserve"> od </w:t>
      </w:r>
      <w:r w:rsidRPr="005D535F">
        <w:rPr>
          <w:rFonts w:ascii="Arial" w:hAnsi="Arial" w:cs="Arial"/>
          <w:b/>
        </w:rPr>
        <w:t>20.06.2022 r. do 10.08.2022 r.;</w:t>
      </w:r>
    </w:p>
    <w:p w:rsidR="0058710B" w:rsidRPr="00975015" w:rsidRDefault="0058710B" w:rsidP="0058710B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robót, wywiezieniu materiału i odpadów po zakończeniu robót na składowisko odpadów, ustanowienia kierownika robót budowlanych. Przed złożeniem oferty należy dokonać wizji lokalnej terenu robót.</w:t>
      </w:r>
    </w:p>
    <w:p w:rsidR="0058710B" w:rsidRPr="00975015" w:rsidRDefault="0058710B" w:rsidP="0058710B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58710B" w:rsidRPr="00975015" w:rsidRDefault="0058710B" w:rsidP="0058710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 tel. 56 654 47 24</w:t>
      </w:r>
    </w:p>
    <w:p w:rsidR="0058710B" w:rsidRPr="00975015" w:rsidRDefault="0058710B" w:rsidP="0058710B">
      <w:pPr>
        <w:pStyle w:val="Akapitzlist"/>
        <w:jc w:val="both"/>
        <w:rPr>
          <w:rFonts w:ascii="Times New Roman" w:hAnsi="Times New Roman" w:cs="Times New Roman"/>
        </w:rPr>
      </w:pPr>
    </w:p>
    <w:p w:rsidR="00A87037" w:rsidRDefault="00A87037" w:rsidP="00C53052">
      <w:pPr>
        <w:jc w:val="right"/>
      </w:pPr>
    </w:p>
    <w:p w:rsidR="00A87037" w:rsidRPr="00A87037" w:rsidRDefault="00A87037" w:rsidP="00A87037">
      <w:pPr>
        <w:rPr>
          <w:b/>
          <w:sz w:val="24"/>
        </w:rPr>
      </w:pPr>
    </w:p>
    <w:sectPr w:rsidR="00A87037" w:rsidRPr="00A87037" w:rsidSect="0058710B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C9" w:rsidRDefault="00F872C9" w:rsidP="00C53052">
      <w:pPr>
        <w:spacing w:after="0" w:line="240" w:lineRule="auto"/>
      </w:pPr>
      <w:r>
        <w:separator/>
      </w:r>
    </w:p>
  </w:endnote>
  <w:endnote w:type="continuationSeparator" w:id="0">
    <w:p w:rsidR="00F872C9" w:rsidRDefault="00F872C9" w:rsidP="00C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C9" w:rsidRDefault="00F872C9" w:rsidP="00C53052">
      <w:pPr>
        <w:spacing w:after="0" w:line="240" w:lineRule="auto"/>
      </w:pPr>
      <w:r>
        <w:separator/>
      </w:r>
    </w:p>
  </w:footnote>
  <w:footnote w:type="continuationSeparator" w:id="0">
    <w:p w:rsidR="00F872C9" w:rsidRDefault="00F872C9" w:rsidP="00C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07289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74F0C"/>
    <w:multiLevelType w:val="hybridMultilevel"/>
    <w:tmpl w:val="6C104386"/>
    <w:lvl w:ilvl="0" w:tplc="81D8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526"/>
    <w:multiLevelType w:val="hybridMultilevel"/>
    <w:tmpl w:val="8B782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571372"/>
    <w:rsid w:val="0058710B"/>
    <w:rsid w:val="007307E1"/>
    <w:rsid w:val="007E1F3E"/>
    <w:rsid w:val="00A87037"/>
    <w:rsid w:val="00B84049"/>
    <w:rsid w:val="00C07256"/>
    <w:rsid w:val="00C53052"/>
    <w:rsid w:val="00D058B5"/>
    <w:rsid w:val="00D77233"/>
    <w:rsid w:val="00F243DC"/>
    <w:rsid w:val="00F5343C"/>
    <w:rsid w:val="00F872C9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paragraph" w:styleId="Akapitzlist">
    <w:name w:val="List Paragraph"/>
    <w:basedOn w:val="Normalny"/>
    <w:uiPriority w:val="34"/>
    <w:qFormat/>
    <w:rsid w:val="0058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xan.pl/farby/dodatek-anty-poslizgowy-ns200-ns3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xan.pl/farby/platki-dekoracyjne-posadz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kz@ckz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2022-02-25T09:24:00Z</dcterms:created>
  <dcterms:modified xsi:type="dcterms:W3CDTF">2022-02-25T09:24:00Z</dcterms:modified>
</cp:coreProperties>
</file>